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E8B6" w14:textId="77777777" w:rsidR="004423A4" w:rsidRDefault="004423A4" w:rsidP="003678CA">
      <w:pPr>
        <w:rPr>
          <w:rFonts w:ascii="宋体" w:hAnsi="宋体" w:cs="宋体"/>
          <w:b/>
          <w:bCs/>
          <w:color w:val="000000"/>
          <w:sz w:val="28"/>
          <w:szCs w:val="28"/>
          <w:highlight w:val="yellow"/>
        </w:rPr>
      </w:pPr>
    </w:p>
    <w:p w14:paraId="3B57B698" w14:textId="27671A83" w:rsidR="003678CA" w:rsidRPr="004423A4" w:rsidRDefault="003678CA" w:rsidP="003678CA">
      <w:pPr>
        <w:rPr>
          <w:rFonts w:ascii="黑体" w:eastAsia="黑体" w:hAnsi="黑体"/>
          <w:b/>
          <w:bCs/>
          <w:color w:val="000000"/>
          <w:sz w:val="28"/>
          <w:szCs w:val="28"/>
        </w:rPr>
      </w:pPr>
      <w:r w:rsidRPr="004423A4">
        <w:rPr>
          <w:rFonts w:ascii="黑体" w:eastAsia="黑体" w:hAnsi="黑体" w:cs="宋体" w:hint="eastAsia"/>
          <w:b/>
          <w:bCs/>
          <w:color w:val="000000"/>
          <w:sz w:val="28"/>
          <w:szCs w:val="28"/>
          <w:highlight w:val="yellow"/>
        </w:rPr>
        <w:t>刘作翔</w:t>
      </w:r>
    </w:p>
    <w:p w14:paraId="61E7C282" w14:textId="1870D2E7" w:rsidR="003678CA" w:rsidRPr="003678CA" w:rsidRDefault="003678CA" w:rsidP="003678CA">
      <w:pPr>
        <w:rPr>
          <w:rFonts w:ascii="宋体" w:hAnsi="宋体"/>
          <w:sz w:val="28"/>
          <w:szCs w:val="28"/>
        </w:rPr>
      </w:pPr>
      <w:r w:rsidRPr="003678CA">
        <w:rPr>
          <w:rFonts w:ascii="宋体" w:hAnsi="宋体" w:hint="eastAsia"/>
          <w:color w:val="000000"/>
          <w:sz w:val="28"/>
          <w:szCs w:val="28"/>
        </w:rPr>
        <w:t>讲</w:t>
      </w:r>
      <w:r w:rsidRPr="003678CA">
        <w:rPr>
          <w:rFonts w:ascii="宋体" w:hAnsi="宋体" w:hint="eastAsia"/>
          <w:sz w:val="28"/>
          <w:szCs w:val="28"/>
        </w:rPr>
        <w:t>座题目：当代中国的规范体系</w:t>
      </w:r>
    </w:p>
    <w:p w14:paraId="131DE7A5" w14:textId="77777777" w:rsidR="003678CA" w:rsidRPr="003678CA" w:rsidRDefault="003678CA" w:rsidP="003678CA">
      <w:pPr>
        <w:rPr>
          <w:rFonts w:ascii="宋体" w:hAnsi="宋体"/>
          <w:sz w:val="28"/>
          <w:szCs w:val="28"/>
        </w:rPr>
      </w:pPr>
      <w:r w:rsidRPr="003678CA">
        <w:rPr>
          <w:rFonts w:ascii="宋体" w:hAnsi="宋体" w:hint="eastAsia"/>
          <w:sz w:val="28"/>
          <w:szCs w:val="28"/>
        </w:rPr>
        <w:t>时间：2023年6月2</w:t>
      </w:r>
      <w:r w:rsidRPr="003678CA">
        <w:rPr>
          <w:rFonts w:ascii="宋体" w:hAnsi="宋体"/>
          <w:sz w:val="28"/>
          <w:szCs w:val="28"/>
        </w:rPr>
        <w:t>0</w:t>
      </w:r>
      <w:r w:rsidRPr="003678CA">
        <w:rPr>
          <w:rFonts w:ascii="宋体" w:hAnsi="宋体" w:hint="eastAsia"/>
          <w:sz w:val="28"/>
          <w:szCs w:val="28"/>
        </w:rPr>
        <w:t>日1</w:t>
      </w:r>
      <w:r w:rsidRPr="003678CA">
        <w:rPr>
          <w:rFonts w:ascii="宋体" w:hAnsi="宋体"/>
          <w:sz w:val="28"/>
          <w:szCs w:val="28"/>
        </w:rPr>
        <w:t>4</w:t>
      </w:r>
      <w:r w:rsidRPr="003678CA">
        <w:rPr>
          <w:rFonts w:ascii="宋体" w:hAnsi="宋体" w:hint="eastAsia"/>
          <w:sz w:val="28"/>
          <w:szCs w:val="28"/>
        </w:rPr>
        <w:t>：30-1</w:t>
      </w:r>
      <w:r w:rsidRPr="003678CA">
        <w:rPr>
          <w:rFonts w:ascii="宋体" w:hAnsi="宋体"/>
          <w:sz w:val="28"/>
          <w:szCs w:val="28"/>
        </w:rPr>
        <w:t>6</w:t>
      </w:r>
      <w:r w:rsidRPr="003678CA">
        <w:rPr>
          <w:rFonts w:ascii="宋体" w:hAnsi="宋体" w:hint="eastAsia"/>
          <w:sz w:val="28"/>
          <w:szCs w:val="28"/>
        </w:rPr>
        <w:t>：</w:t>
      </w:r>
      <w:r w:rsidRPr="003678CA">
        <w:rPr>
          <w:rFonts w:ascii="宋体" w:hAnsi="宋体"/>
          <w:sz w:val="28"/>
          <w:szCs w:val="28"/>
        </w:rPr>
        <w:t>3</w:t>
      </w:r>
      <w:r w:rsidRPr="003678CA">
        <w:rPr>
          <w:rFonts w:ascii="宋体" w:hAnsi="宋体" w:hint="eastAsia"/>
          <w:sz w:val="28"/>
          <w:szCs w:val="28"/>
        </w:rPr>
        <w:t>0</w:t>
      </w:r>
    </w:p>
    <w:p w14:paraId="3AB1038E" w14:textId="628A467C" w:rsidR="003678CA" w:rsidRPr="003678CA" w:rsidRDefault="003678CA" w:rsidP="003678CA">
      <w:pPr>
        <w:rPr>
          <w:rFonts w:ascii="宋体" w:hAnsi="宋体"/>
          <w:sz w:val="28"/>
          <w:szCs w:val="28"/>
        </w:rPr>
      </w:pPr>
      <w:r w:rsidRPr="003678CA">
        <w:rPr>
          <w:rFonts w:ascii="宋体" w:hAnsi="宋体" w:hint="eastAsia"/>
          <w:sz w:val="28"/>
          <w:szCs w:val="28"/>
        </w:rPr>
        <w:t>地点：求真楼知行报告厅</w:t>
      </w:r>
    </w:p>
    <w:p w14:paraId="2889F01F" w14:textId="41FE0237" w:rsidR="003678CA" w:rsidRDefault="003678CA" w:rsidP="003678CA">
      <w:pPr>
        <w:rPr>
          <w:rStyle w:val="a7"/>
          <w:sz w:val="28"/>
          <w:szCs w:val="28"/>
        </w:rPr>
      </w:pPr>
      <w:r w:rsidRPr="003678CA">
        <w:rPr>
          <w:rFonts w:ascii="宋体" w:hAnsi="宋体" w:cs="宋体" w:hint="eastAsia"/>
          <w:color w:val="000000"/>
          <w:sz w:val="28"/>
          <w:szCs w:val="28"/>
        </w:rPr>
        <w:t>刘作翔，上海师范大学哲学与法政学院光启学者特聘教授</w:t>
      </w:r>
      <w:r w:rsidR="00E43446">
        <w:rPr>
          <w:rFonts w:ascii="宋体" w:hAnsi="宋体" w:cs="宋体" w:hint="eastAsia"/>
          <w:color w:val="000000"/>
          <w:sz w:val="28"/>
          <w:szCs w:val="28"/>
        </w:rPr>
        <w:t>、博士生导师</w:t>
      </w:r>
      <w:r w:rsidR="004423A4">
        <w:rPr>
          <w:rFonts w:ascii="宋体" w:hAnsi="宋体" w:cs="宋体" w:hint="eastAsia"/>
          <w:color w:val="000000"/>
          <w:sz w:val="28"/>
          <w:szCs w:val="28"/>
        </w:rPr>
        <w:t>。兼任</w:t>
      </w:r>
      <w:r w:rsidRPr="003678CA">
        <w:rPr>
          <w:rFonts w:ascii="宋体" w:hAnsi="宋体" w:cs="宋体" w:hint="eastAsia"/>
          <w:color w:val="000000"/>
          <w:sz w:val="28"/>
          <w:szCs w:val="28"/>
        </w:rPr>
        <w:t>中国法学会法理学研究会副会长</w:t>
      </w:r>
      <w:r w:rsidR="004423A4">
        <w:rPr>
          <w:rFonts w:ascii="宋体" w:hAnsi="宋体" w:cs="宋体" w:hint="eastAsia"/>
          <w:color w:val="000000"/>
          <w:sz w:val="28"/>
          <w:szCs w:val="28"/>
        </w:rPr>
        <w:t>、</w:t>
      </w:r>
      <w:r w:rsidRPr="003678CA">
        <w:rPr>
          <w:rFonts w:ascii="宋体" w:hAnsi="宋体" w:cs="宋体" w:hint="eastAsia"/>
          <w:color w:val="000000"/>
          <w:sz w:val="28"/>
          <w:szCs w:val="28"/>
        </w:rPr>
        <w:t>中国法学会法治文化研究会副会长</w:t>
      </w:r>
      <w:r w:rsidR="004423A4">
        <w:rPr>
          <w:rFonts w:ascii="宋体" w:hAnsi="宋体" w:cs="宋体" w:hint="eastAsia"/>
          <w:color w:val="000000"/>
          <w:sz w:val="28"/>
          <w:szCs w:val="28"/>
        </w:rPr>
        <w:t>、</w:t>
      </w:r>
      <w:r w:rsidRPr="003678CA">
        <w:rPr>
          <w:rFonts w:ascii="宋体" w:hAnsi="宋体" w:cs="宋体" w:hint="eastAsia"/>
          <w:color w:val="000000"/>
          <w:sz w:val="28"/>
          <w:szCs w:val="28"/>
        </w:rPr>
        <w:t>中国法学会体育法学研究会副会长。</w:t>
      </w:r>
    </w:p>
    <w:p w14:paraId="327CC68B" w14:textId="77777777" w:rsidR="00AC2A42" w:rsidRPr="00AC2A42" w:rsidRDefault="00AC2A42" w:rsidP="0088205E">
      <w:pPr>
        <w:rPr>
          <w:rStyle w:val="a7"/>
          <w:rFonts w:ascii="黑体" w:eastAsia="黑体" w:hAnsi="黑体"/>
          <w:sz w:val="28"/>
          <w:szCs w:val="28"/>
        </w:rPr>
      </w:pPr>
    </w:p>
    <w:p w14:paraId="069D3657" w14:textId="6344DBBD" w:rsidR="0088205E" w:rsidRPr="004423A4" w:rsidRDefault="0088205E" w:rsidP="0088205E">
      <w:pPr>
        <w:rPr>
          <w:rStyle w:val="a7"/>
          <w:rFonts w:ascii="黑体" w:eastAsia="黑体" w:hAnsi="黑体"/>
          <w:b w:val="0"/>
          <w:bCs w:val="0"/>
        </w:rPr>
      </w:pPr>
      <w:r w:rsidRPr="004423A4">
        <w:rPr>
          <w:rStyle w:val="a7"/>
          <w:rFonts w:ascii="黑体" w:eastAsia="黑体" w:hAnsi="黑体"/>
          <w:sz w:val="28"/>
          <w:szCs w:val="28"/>
          <w:highlight w:val="yellow"/>
        </w:rPr>
        <w:t>陈金钊</w:t>
      </w:r>
    </w:p>
    <w:p w14:paraId="11AF097D" w14:textId="78D10AEE" w:rsidR="0088205E" w:rsidRPr="004423A4" w:rsidRDefault="0088205E" w:rsidP="0088205E">
      <w:pPr>
        <w:rPr>
          <w:rStyle w:val="a7"/>
          <w:b w:val="0"/>
          <w:bCs w:val="0"/>
          <w:sz w:val="28"/>
          <w:szCs w:val="28"/>
        </w:rPr>
      </w:pPr>
      <w:r w:rsidRPr="004423A4">
        <w:rPr>
          <w:rStyle w:val="a7"/>
          <w:rFonts w:hint="eastAsia"/>
          <w:b w:val="0"/>
          <w:bCs w:val="0"/>
          <w:sz w:val="28"/>
          <w:szCs w:val="28"/>
        </w:rPr>
        <w:t>讲座题目：法律方法及其体系</w:t>
      </w:r>
    </w:p>
    <w:p w14:paraId="030BC8B8" w14:textId="6B02B508" w:rsidR="0088205E" w:rsidRPr="004423A4" w:rsidRDefault="0088205E" w:rsidP="0088205E">
      <w:pPr>
        <w:rPr>
          <w:rFonts w:ascii="宋体" w:hAnsi="宋体"/>
          <w:sz w:val="28"/>
          <w:szCs w:val="28"/>
        </w:rPr>
      </w:pPr>
      <w:r w:rsidRPr="004423A4">
        <w:rPr>
          <w:rFonts w:ascii="宋体" w:hAnsi="宋体" w:hint="eastAsia"/>
          <w:sz w:val="28"/>
          <w:szCs w:val="28"/>
        </w:rPr>
        <w:t>时间：2023年6月21日</w:t>
      </w:r>
      <w:r w:rsidRPr="004423A4">
        <w:rPr>
          <w:rFonts w:ascii="宋体" w:hAnsi="宋体"/>
          <w:sz w:val="28"/>
          <w:szCs w:val="28"/>
        </w:rPr>
        <w:t>8</w:t>
      </w:r>
      <w:r w:rsidRPr="004423A4">
        <w:rPr>
          <w:rFonts w:ascii="宋体" w:hAnsi="宋体" w:hint="eastAsia"/>
          <w:sz w:val="28"/>
          <w:szCs w:val="28"/>
        </w:rPr>
        <w:t>：</w:t>
      </w:r>
      <w:r w:rsidRPr="004423A4">
        <w:rPr>
          <w:rFonts w:ascii="宋体" w:hAnsi="宋体"/>
          <w:sz w:val="28"/>
          <w:szCs w:val="28"/>
        </w:rPr>
        <w:t>3</w:t>
      </w:r>
      <w:r w:rsidRPr="004423A4">
        <w:rPr>
          <w:rFonts w:ascii="宋体" w:hAnsi="宋体" w:hint="eastAsia"/>
          <w:sz w:val="28"/>
          <w:szCs w:val="28"/>
        </w:rPr>
        <w:t>0-1</w:t>
      </w:r>
      <w:r w:rsidRPr="004423A4">
        <w:rPr>
          <w:rFonts w:ascii="宋体" w:hAnsi="宋体"/>
          <w:sz w:val="28"/>
          <w:szCs w:val="28"/>
        </w:rPr>
        <w:t>0</w:t>
      </w:r>
      <w:r w:rsidRPr="004423A4">
        <w:rPr>
          <w:rFonts w:ascii="宋体" w:hAnsi="宋体" w:hint="eastAsia"/>
          <w:sz w:val="28"/>
          <w:szCs w:val="28"/>
        </w:rPr>
        <w:t>：</w:t>
      </w:r>
      <w:r w:rsidR="00332D80">
        <w:rPr>
          <w:rFonts w:ascii="宋体" w:hAnsi="宋体"/>
          <w:sz w:val="28"/>
          <w:szCs w:val="28"/>
        </w:rPr>
        <w:t>15</w:t>
      </w:r>
    </w:p>
    <w:p w14:paraId="761FF92E" w14:textId="77777777" w:rsidR="0088205E" w:rsidRPr="004423A4" w:rsidRDefault="0088205E" w:rsidP="0088205E">
      <w:pPr>
        <w:rPr>
          <w:rFonts w:ascii="宋体" w:hAnsi="宋体"/>
          <w:sz w:val="28"/>
          <w:szCs w:val="28"/>
        </w:rPr>
      </w:pPr>
      <w:r w:rsidRPr="004423A4">
        <w:rPr>
          <w:rFonts w:ascii="宋体" w:hAnsi="宋体" w:hint="eastAsia"/>
          <w:sz w:val="28"/>
          <w:szCs w:val="28"/>
        </w:rPr>
        <w:t>地点：博闻楼5</w:t>
      </w:r>
      <w:r w:rsidRPr="004423A4">
        <w:rPr>
          <w:rFonts w:ascii="宋体" w:hAnsi="宋体"/>
          <w:sz w:val="28"/>
          <w:szCs w:val="28"/>
        </w:rPr>
        <w:t>08</w:t>
      </w:r>
      <w:r w:rsidRPr="004423A4">
        <w:rPr>
          <w:rFonts w:ascii="宋体" w:hAnsi="宋体" w:hint="eastAsia"/>
          <w:sz w:val="28"/>
          <w:szCs w:val="28"/>
        </w:rPr>
        <w:t>会议室</w:t>
      </w:r>
    </w:p>
    <w:p w14:paraId="37DB27D2" w14:textId="0BA40261" w:rsidR="0088205E" w:rsidRPr="003D4882" w:rsidRDefault="0088205E" w:rsidP="0088205E">
      <w:pPr>
        <w:rPr>
          <w:sz w:val="28"/>
          <w:szCs w:val="28"/>
        </w:rPr>
      </w:pPr>
      <w:r w:rsidRPr="003D4882">
        <w:rPr>
          <w:rStyle w:val="a7"/>
          <w:b w:val="0"/>
          <w:bCs w:val="0"/>
          <w:sz w:val="28"/>
          <w:szCs w:val="28"/>
        </w:rPr>
        <w:t>陈金钊</w:t>
      </w:r>
      <w:r w:rsidRPr="003D4882">
        <w:rPr>
          <w:rStyle w:val="a7"/>
          <w:rFonts w:hint="eastAsia"/>
          <w:b w:val="0"/>
          <w:bCs w:val="0"/>
          <w:sz w:val="28"/>
          <w:szCs w:val="28"/>
        </w:rPr>
        <w:t>，</w:t>
      </w:r>
      <w:r w:rsidRPr="003D4882">
        <w:rPr>
          <w:rFonts w:hint="eastAsia"/>
          <w:sz w:val="28"/>
          <w:szCs w:val="28"/>
        </w:rPr>
        <w:t>华东政法大学二级教授、</w:t>
      </w:r>
      <w:r w:rsidR="00E43446" w:rsidRPr="003D4882">
        <w:rPr>
          <w:rFonts w:hint="eastAsia"/>
          <w:sz w:val="28"/>
          <w:szCs w:val="28"/>
        </w:rPr>
        <w:t>博士生导师</w:t>
      </w:r>
      <w:r w:rsidR="003D4882">
        <w:rPr>
          <w:rFonts w:hint="eastAsia"/>
          <w:sz w:val="28"/>
          <w:szCs w:val="28"/>
        </w:rPr>
        <w:t>。</w:t>
      </w:r>
      <w:r w:rsidRPr="003D4882">
        <w:rPr>
          <w:rFonts w:hint="eastAsia"/>
          <w:sz w:val="28"/>
          <w:szCs w:val="28"/>
        </w:rPr>
        <w:t>兼任</w:t>
      </w:r>
      <w:r w:rsidRPr="003D4882">
        <w:rPr>
          <w:sz w:val="28"/>
          <w:szCs w:val="28"/>
        </w:rPr>
        <w:t>中国儒</w:t>
      </w:r>
      <w:r w:rsidRPr="003D4882">
        <w:rPr>
          <w:rFonts w:hint="eastAsia"/>
          <w:sz w:val="28"/>
          <w:szCs w:val="28"/>
        </w:rPr>
        <w:t>学</w:t>
      </w:r>
      <w:r w:rsidRPr="003D4882">
        <w:rPr>
          <w:sz w:val="28"/>
          <w:szCs w:val="28"/>
        </w:rPr>
        <w:t>与法律文化研究会</w:t>
      </w:r>
      <w:r w:rsidRPr="003D4882">
        <w:rPr>
          <w:rFonts w:hint="eastAsia"/>
          <w:sz w:val="28"/>
          <w:szCs w:val="28"/>
        </w:rPr>
        <w:t>执行</w:t>
      </w:r>
      <w:r w:rsidRPr="003D4882">
        <w:rPr>
          <w:sz w:val="28"/>
          <w:szCs w:val="28"/>
        </w:rPr>
        <w:t>会长</w:t>
      </w:r>
      <w:r w:rsidR="003D4882">
        <w:rPr>
          <w:rFonts w:hint="eastAsia"/>
          <w:sz w:val="28"/>
          <w:szCs w:val="28"/>
        </w:rPr>
        <w:t>、</w:t>
      </w:r>
      <w:r w:rsidR="00ED54D7" w:rsidRPr="003D4882">
        <w:rPr>
          <w:rFonts w:hint="eastAsia"/>
          <w:sz w:val="28"/>
          <w:szCs w:val="28"/>
        </w:rPr>
        <w:t>中国法学会法理学研究会常务理事、中国特色社会主义法治理论研究会常务理事、上海市法学会法理法史研究会会长。</w:t>
      </w:r>
    </w:p>
    <w:p w14:paraId="3126DA01" w14:textId="77777777" w:rsidR="00E43446" w:rsidRDefault="00E43446" w:rsidP="00E43446">
      <w:pPr>
        <w:rPr>
          <w:rStyle w:val="a7"/>
          <w:rFonts w:ascii="黑体" w:eastAsia="黑体" w:hAnsi="黑体"/>
          <w:sz w:val="28"/>
          <w:szCs w:val="28"/>
          <w:highlight w:val="yellow"/>
        </w:rPr>
      </w:pPr>
    </w:p>
    <w:p w14:paraId="164ECF34" w14:textId="55296C26" w:rsidR="00E43446" w:rsidRDefault="00E43446" w:rsidP="00E43446">
      <w:pPr>
        <w:rPr>
          <w:rStyle w:val="a7"/>
          <w:rFonts w:ascii="黑体" w:eastAsia="黑体" w:hAnsi="黑体"/>
          <w:sz w:val="28"/>
          <w:szCs w:val="28"/>
        </w:rPr>
      </w:pPr>
      <w:r w:rsidRPr="00AC2A42">
        <w:rPr>
          <w:rStyle w:val="a7"/>
          <w:rFonts w:ascii="黑体" w:eastAsia="黑体" w:hAnsi="黑体" w:hint="eastAsia"/>
          <w:sz w:val="28"/>
          <w:szCs w:val="28"/>
          <w:highlight w:val="yellow"/>
        </w:rPr>
        <w:t>何士青</w:t>
      </w:r>
    </w:p>
    <w:p w14:paraId="686FAF0B" w14:textId="77777777" w:rsidR="00E43446" w:rsidRPr="00AC2A42" w:rsidRDefault="00E43446" w:rsidP="00E43446">
      <w:pPr>
        <w:rPr>
          <w:rStyle w:val="a7"/>
          <w:b w:val="0"/>
          <w:bCs w:val="0"/>
          <w:sz w:val="28"/>
          <w:szCs w:val="28"/>
        </w:rPr>
      </w:pPr>
      <w:r w:rsidRPr="00AC2A42">
        <w:rPr>
          <w:rStyle w:val="a7"/>
          <w:rFonts w:hint="eastAsia"/>
          <w:b w:val="0"/>
          <w:bCs w:val="0"/>
          <w:sz w:val="28"/>
          <w:szCs w:val="28"/>
        </w:rPr>
        <w:t>讲座题目：</w:t>
      </w:r>
      <w:r w:rsidRPr="00AC2A42">
        <w:rPr>
          <w:rStyle w:val="a7"/>
          <w:rFonts w:ascii="宋体" w:hAnsi="宋体" w:hint="eastAsia"/>
          <w:b w:val="0"/>
          <w:bCs w:val="0"/>
          <w:sz w:val="28"/>
          <w:szCs w:val="28"/>
        </w:rPr>
        <w:t>科技法治：一个新兴法学课题</w:t>
      </w:r>
    </w:p>
    <w:p w14:paraId="1F9B18D5" w14:textId="15F1ACE1" w:rsidR="00E43446" w:rsidRPr="00AC2A42" w:rsidRDefault="00E43446" w:rsidP="00E43446">
      <w:pPr>
        <w:rPr>
          <w:rFonts w:ascii="宋体" w:hAnsi="宋体"/>
          <w:sz w:val="28"/>
          <w:szCs w:val="28"/>
        </w:rPr>
      </w:pPr>
      <w:r w:rsidRPr="00AC2A42">
        <w:rPr>
          <w:rFonts w:ascii="宋体" w:hAnsi="宋体" w:hint="eastAsia"/>
          <w:sz w:val="28"/>
          <w:szCs w:val="28"/>
        </w:rPr>
        <w:t>时间：2023年6月21日</w:t>
      </w:r>
      <w:r>
        <w:rPr>
          <w:rFonts w:ascii="宋体" w:hAnsi="宋体"/>
          <w:sz w:val="28"/>
          <w:szCs w:val="28"/>
        </w:rPr>
        <w:t>10</w:t>
      </w:r>
      <w:r w:rsidRPr="00AC2A42">
        <w:rPr>
          <w:rFonts w:ascii="宋体" w:hAnsi="宋体" w:hint="eastAsia"/>
          <w:sz w:val="28"/>
          <w:szCs w:val="28"/>
        </w:rPr>
        <w:t>：</w:t>
      </w:r>
      <w:r w:rsidR="00332D80">
        <w:rPr>
          <w:rFonts w:ascii="宋体" w:hAnsi="宋体"/>
          <w:sz w:val="28"/>
          <w:szCs w:val="28"/>
        </w:rPr>
        <w:t>15</w:t>
      </w:r>
      <w:r w:rsidRPr="00AC2A42">
        <w:rPr>
          <w:rFonts w:ascii="宋体" w:hAnsi="宋体" w:hint="eastAsia"/>
          <w:sz w:val="28"/>
          <w:szCs w:val="28"/>
        </w:rPr>
        <w:t>-1</w:t>
      </w:r>
      <w:r>
        <w:rPr>
          <w:rFonts w:ascii="宋体" w:hAnsi="宋体"/>
          <w:sz w:val="28"/>
          <w:szCs w:val="28"/>
        </w:rPr>
        <w:t>2</w:t>
      </w:r>
      <w:r w:rsidRPr="00AC2A42">
        <w:rPr>
          <w:rFonts w:ascii="宋体" w:hAnsi="宋体" w:hint="eastAsia"/>
          <w:sz w:val="28"/>
          <w:szCs w:val="28"/>
        </w:rPr>
        <w:t>：00</w:t>
      </w:r>
    </w:p>
    <w:p w14:paraId="1C146312" w14:textId="77777777" w:rsidR="00E43446" w:rsidRDefault="00E43446" w:rsidP="00E43446">
      <w:pPr>
        <w:rPr>
          <w:rFonts w:ascii="宋体" w:hAnsi="宋体"/>
          <w:sz w:val="28"/>
          <w:szCs w:val="28"/>
        </w:rPr>
      </w:pPr>
      <w:r w:rsidRPr="00AC2A42">
        <w:rPr>
          <w:rFonts w:ascii="宋体" w:hAnsi="宋体" w:hint="eastAsia"/>
          <w:sz w:val="28"/>
          <w:szCs w:val="28"/>
        </w:rPr>
        <w:t>地点：博闻楼5</w:t>
      </w:r>
      <w:r w:rsidRPr="00AC2A42">
        <w:rPr>
          <w:rFonts w:ascii="宋体" w:hAnsi="宋体"/>
          <w:sz w:val="28"/>
          <w:szCs w:val="28"/>
        </w:rPr>
        <w:t>08</w:t>
      </w:r>
      <w:r w:rsidRPr="00AC2A42">
        <w:rPr>
          <w:rFonts w:ascii="宋体" w:hAnsi="宋体" w:hint="eastAsia"/>
          <w:sz w:val="28"/>
          <w:szCs w:val="28"/>
        </w:rPr>
        <w:t>会议室</w:t>
      </w:r>
    </w:p>
    <w:p w14:paraId="2F2C0364" w14:textId="6AA9DFA6" w:rsidR="00332D80" w:rsidRPr="00AC2A42" w:rsidRDefault="00332D80" w:rsidP="00332D80">
      <w:pPr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  <w:lang w:bidi="ar"/>
        </w:rPr>
        <w:lastRenderedPageBreak/>
        <w:t>何士青，华中科学大学法学院教授、博士生导师，兼任湖北省法理学研究会副会长、中国法理学研究会理事。</w:t>
      </w:r>
    </w:p>
    <w:p w14:paraId="2EEF4133" w14:textId="77777777" w:rsidR="004423A4" w:rsidRPr="00E43446" w:rsidRDefault="004423A4" w:rsidP="004423A4">
      <w:pPr>
        <w:rPr>
          <w:rFonts w:ascii="宋体" w:hAnsi="宋体" w:cstheme="minorBidi" w:hint="eastAsia"/>
          <w:sz w:val="28"/>
          <w:szCs w:val="28"/>
        </w:rPr>
      </w:pPr>
    </w:p>
    <w:p w14:paraId="5DB09B37" w14:textId="29795644" w:rsidR="004423A4" w:rsidRPr="004423A4" w:rsidRDefault="004423A4" w:rsidP="004423A4">
      <w:pPr>
        <w:rPr>
          <w:rFonts w:ascii="黑体" w:eastAsia="黑体" w:hAnsi="黑体" w:cstheme="minorBidi"/>
          <w:b/>
          <w:bCs/>
          <w:sz w:val="28"/>
          <w:szCs w:val="28"/>
        </w:rPr>
      </w:pPr>
      <w:r w:rsidRPr="004423A4">
        <w:rPr>
          <w:rFonts w:ascii="黑体" w:eastAsia="黑体" w:hAnsi="黑体" w:cstheme="minorBidi"/>
          <w:b/>
          <w:bCs/>
          <w:sz w:val="28"/>
          <w:szCs w:val="28"/>
          <w:highlight w:val="yellow"/>
        </w:rPr>
        <w:t>范进学</w:t>
      </w:r>
    </w:p>
    <w:p w14:paraId="5B3F7834" w14:textId="77777777" w:rsidR="004423A4" w:rsidRPr="004423A4" w:rsidRDefault="004423A4" w:rsidP="004423A4">
      <w:pPr>
        <w:rPr>
          <w:rFonts w:ascii="宋体" w:hAnsi="宋体" w:cstheme="minorBidi"/>
          <w:sz w:val="28"/>
          <w:szCs w:val="28"/>
        </w:rPr>
      </w:pPr>
      <w:r w:rsidRPr="004423A4">
        <w:rPr>
          <w:rFonts w:ascii="宋体" w:hAnsi="宋体" w:cstheme="minorBidi" w:hint="eastAsia"/>
          <w:sz w:val="28"/>
          <w:szCs w:val="28"/>
        </w:rPr>
        <w:t>讲座题目：中国式法治现代化的理论与方法阐释</w:t>
      </w:r>
    </w:p>
    <w:p w14:paraId="2CF339F5" w14:textId="77777777" w:rsidR="004423A4" w:rsidRPr="004423A4" w:rsidRDefault="004423A4" w:rsidP="004423A4">
      <w:pPr>
        <w:rPr>
          <w:rFonts w:ascii="宋体" w:hAnsi="宋体" w:cstheme="minorBidi"/>
          <w:sz w:val="28"/>
          <w:szCs w:val="28"/>
        </w:rPr>
      </w:pPr>
      <w:r w:rsidRPr="004423A4">
        <w:rPr>
          <w:rFonts w:ascii="宋体" w:hAnsi="宋体" w:cstheme="minorBidi" w:hint="eastAsia"/>
          <w:sz w:val="28"/>
          <w:szCs w:val="28"/>
        </w:rPr>
        <w:t>时间：</w:t>
      </w:r>
      <w:r w:rsidRPr="004423A4">
        <w:rPr>
          <w:rFonts w:ascii="宋体" w:hAnsi="宋体" w:cstheme="minorBidi"/>
          <w:sz w:val="28"/>
          <w:szCs w:val="28"/>
        </w:rPr>
        <w:t>2023年6月21日14：30-16：30</w:t>
      </w:r>
    </w:p>
    <w:p w14:paraId="3AFCFCBF" w14:textId="11F5CB62" w:rsidR="004423A4" w:rsidRPr="004423A4" w:rsidRDefault="004423A4" w:rsidP="00332D80">
      <w:pPr>
        <w:rPr>
          <w:rFonts w:ascii="宋体" w:hAnsi="宋体" w:cstheme="minorBidi"/>
          <w:sz w:val="28"/>
          <w:szCs w:val="28"/>
        </w:rPr>
      </w:pPr>
      <w:r w:rsidRPr="004423A4">
        <w:rPr>
          <w:rFonts w:ascii="宋体" w:hAnsi="宋体" w:cstheme="minorBidi" w:hint="eastAsia"/>
          <w:sz w:val="28"/>
          <w:szCs w:val="28"/>
        </w:rPr>
        <w:t>地点：求真楼知行报告厅</w:t>
      </w:r>
    </w:p>
    <w:p w14:paraId="69049746" w14:textId="1B182BC1" w:rsidR="004423A4" w:rsidRDefault="004423A4" w:rsidP="004423A4">
      <w:pPr>
        <w:rPr>
          <w:rFonts w:ascii="宋体" w:hAnsi="宋体" w:cstheme="minorBidi"/>
          <w:sz w:val="28"/>
          <w:szCs w:val="28"/>
        </w:rPr>
      </w:pPr>
      <w:r w:rsidRPr="004423A4">
        <w:rPr>
          <w:rFonts w:ascii="宋体" w:hAnsi="宋体" w:cstheme="minorBidi"/>
          <w:sz w:val="28"/>
          <w:szCs w:val="28"/>
        </w:rPr>
        <w:t>范进学，上海交通大学特聘教授</w:t>
      </w:r>
      <w:r>
        <w:rPr>
          <w:rFonts w:ascii="宋体" w:hAnsi="宋体" w:cstheme="minorBidi" w:hint="eastAsia"/>
          <w:sz w:val="28"/>
          <w:szCs w:val="28"/>
        </w:rPr>
        <w:t>、</w:t>
      </w:r>
      <w:r w:rsidRPr="004423A4">
        <w:rPr>
          <w:rFonts w:ascii="宋体" w:hAnsi="宋体" w:cstheme="minorBidi"/>
          <w:sz w:val="28"/>
          <w:szCs w:val="28"/>
        </w:rPr>
        <w:t>博士生导师。兼任中国法理学研究会常务理事</w:t>
      </w:r>
      <w:r>
        <w:rPr>
          <w:rFonts w:ascii="宋体" w:hAnsi="宋体" w:cstheme="minorBidi" w:hint="eastAsia"/>
          <w:sz w:val="28"/>
          <w:szCs w:val="28"/>
        </w:rPr>
        <w:t>、</w:t>
      </w:r>
      <w:r w:rsidRPr="004423A4">
        <w:rPr>
          <w:rFonts w:ascii="宋体" w:hAnsi="宋体" w:cstheme="minorBidi"/>
          <w:sz w:val="28"/>
          <w:szCs w:val="28"/>
        </w:rPr>
        <w:t>中国宪法学研究会常务理事</w:t>
      </w:r>
      <w:r w:rsidR="00776B2A">
        <w:rPr>
          <w:rFonts w:ascii="宋体" w:hAnsi="宋体" w:cstheme="minorBidi" w:hint="eastAsia"/>
          <w:sz w:val="28"/>
          <w:szCs w:val="28"/>
        </w:rPr>
        <w:t>、</w:t>
      </w:r>
      <w:r w:rsidRPr="004423A4">
        <w:rPr>
          <w:rFonts w:ascii="宋体" w:hAnsi="宋体" w:cstheme="minorBidi"/>
          <w:sz w:val="28"/>
          <w:szCs w:val="28"/>
        </w:rPr>
        <w:t>上海市法学会宪法学研究会副会长。</w:t>
      </w:r>
    </w:p>
    <w:p w14:paraId="62FD7E48" w14:textId="77777777" w:rsidR="00332D80" w:rsidRDefault="00332D80" w:rsidP="004423A4">
      <w:pPr>
        <w:rPr>
          <w:rFonts w:ascii="宋体" w:hAnsi="宋体" w:cstheme="minorBidi"/>
          <w:sz w:val="28"/>
          <w:szCs w:val="28"/>
        </w:rPr>
      </w:pPr>
    </w:p>
    <w:p w14:paraId="276272FB" w14:textId="77777777" w:rsidR="00332D80" w:rsidRPr="004423A4" w:rsidRDefault="00332D80" w:rsidP="00332D80">
      <w:pPr>
        <w:rPr>
          <w:rFonts w:ascii="黑体" w:eastAsia="黑体" w:hAnsi="黑体" w:cstheme="minorBidi"/>
          <w:b/>
          <w:bCs/>
          <w:sz w:val="28"/>
          <w:szCs w:val="28"/>
        </w:rPr>
      </w:pPr>
      <w:r w:rsidRPr="004423A4">
        <w:rPr>
          <w:rFonts w:ascii="黑体" w:eastAsia="黑体" w:hAnsi="黑体" w:cstheme="minorBidi" w:hint="eastAsia"/>
          <w:b/>
          <w:bCs/>
          <w:sz w:val="28"/>
          <w:szCs w:val="28"/>
          <w:highlight w:val="yellow"/>
        </w:rPr>
        <w:t>张志铭</w:t>
      </w:r>
    </w:p>
    <w:p w14:paraId="06E1D5CA" w14:textId="77777777" w:rsidR="00332D80" w:rsidRPr="003678CA" w:rsidRDefault="00332D80" w:rsidP="00332D80">
      <w:pPr>
        <w:rPr>
          <w:rFonts w:ascii="宋体" w:hAnsi="宋体" w:cstheme="minorBidi"/>
          <w:sz w:val="28"/>
          <w:szCs w:val="28"/>
        </w:rPr>
      </w:pPr>
      <w:r w:rsidRPr="003678CA">
        <w:rPr>
          <w:rFonts w:ascii="宋体" w:hAnsi="宋体" w:cstheme="minorBidi" w:hint="eastAsia"/>
          <w:sz w:val="28"/>
          <w:szCs w:val="28"/>
        </w:rPr>
        <w:t>讲座题目：法学论文写作中的选题立意</w:t>
      </w:r>
    </w:p>
    <w:p w14:paraId="20D34841" w14:textId="77777777" w:rsidR="00332D80" w:rsidRPr="003678CA" w:rsidRDefault="00332D80" w:rsidP="00332D80">
      <w:pPr>
        <w:rPr>
          <w:rFonts w:ascii="宋体" w:hAnsi="宋体" w:cstheme="minorBidi"/>
          <w:sz w:val="28"/>
          <w:szCs w:val="28"/>
        </w:rPr>
      </w:pPr>
      <w:r w:rsidRPr="003678CA">
        <w:rPr>
          <w:rFonts w:ascii="宋体" w:hAnsi="宋体" w:cstheme="minorBidi" w:hint="eastAsia"/>
          <w:sz w:val="28"/>
          <w:szCs w:val="28"/>
        </w:rPr>
        <w:t>时间：</w:t>
      </w:r>
      <w:r w:rsidRPr="003678CA">
        <w:rPr>
          <w:rFonts w:ascii="宋体" w:hAnsi="宋体" w:cstheme="minorBidi"/>
          <w:sz w:val="28"/>
          <w:szCs w:val="28"/>
        </w:rPr>
        <w:t>2023</w:t>
      </w:r>
      <w:r w:rsidRPr="003678CA">
        <w:rPr>
          <w:rFonts w:ascii="宋体" w:hAnsi="宋体" w:cstheme="minorBidi" w:hint="eastAsia"/>
          <w:sz w:val="28"/>
          <w:szCs w:val="28"/>
        </w:rPr>
        <w:t>年</w:t>
      </w:r>
      <w:r w:rsidRPr="003678CA">
        <w:rPr>
          <w:rFonts w:ascii="宋体" w:hAnsi="宋体" w:cstheme="minorBidi"/>
          <w:sz w:val="28"/>
          <w:szCs w:val="28"/>
        </w:rPr>
        <w:t>6</w:t>
      </w:r>
      <w:r w:rsidRPr="003678CA">
        <w:rPr>
          <w:rFonts w:ascii="宋体" w:hAnsi="宋体" w:cstheme="minorBidi" w:hint="eastAsia"/>
          <w:sz w:val="28"/>
          <w:szCs w:val="28"/>
        </w:rPr>
        <w:t>月</w:t>
      </w:r>
      <w:r w:rsidRPr="003678CA">
        <w:rPr>
          <w:rFonts w:ascii="宋体" w:hAnsi="宋体" w:cstheme="minorBidi"/>
          <w:sz w:val="28"/>
          <w:szCs w:val="28"/>
        </w:rPr>
        <w:t>21</w:t>
      </w:r>
      <w:r w:rsidRPr="003678CA">
        <w:rPr>
          <w:rFonts w:ascii="宋体" w:hAnsi="宋体" w:cstheme="minorBidi" w:hint="eastAsia"/>
          <w:sz w:val="28"/>
          <w:szCs w:val="28"/>
        </w:rPr>
        <w:t>日1</w:t>
      </w:r>
      <w:r w:rsidRPr="003678CA">
        <w:rPr>
          <w:rFonts w:ascii="宋体" w:hAnsi="宋体" w:cstheme="minorBidi"/>
          <w:sz w:val="28"/>
          <w:szCs w:val="28"/>
        </w:rPr>
        <w:t>6</w:t>
      </w:r>
      <w:r w:rsidRPr="003678CA">
        <w:rPr>
          <w:rFonts w:ascii="宋体" w:hAnsi="宋体" w:cstheme="minorBidi" w:hint="eastAsia"/>
          <w:sz w:val="28"/>
          <w:szCs w:val="28"/>
        </w:rPr>
        <w:t>：</w:t>
      </w:r>
      <w:r w:rsidRPr="003678CA">
        <w:rPr>
          <w:rFonts w:ascii="宋体" w:hAnsi="宋体" w:cstheme="minorBidi"/>
          <w:sz w:val="28"/>
          <w:szCs w:val="28"/>
        </w:rPr>
        <w:t>30-18</w:t>
      </w:r>
      <w:r w:rsidRPr="003678CA">
        <w:rPr>
          <w:rFonts w:ascii="宋体" w:hAnsi="宋体" w:cstheme="minorBidi" w:hint="eastAsia"/>
          <w:sz w:val="28"/>
          <w:szCs w:val="28"/>
        </w:rPr>
        <w:t>：</w:t>
      </w:r>
      <w:r>
        <w:rPr>
          <w:rFonts w:ascii="宋体" w:hAnsi="宋体" w:cstheme="minorBidi"/>
          <w:sz w:val="28"/>
          <w:szCs w:val="28"/>
        </w:rPr>
        <w:t>3</w:t>
      </w:r>
      <w:r w:rsidRPr="003678CA">
        <w:rPr>
          <w:rFonts w:ascii="宋体" w:hAnsi="宋体" w:cstheme="minorBidi"/>
          <w:sz w:val="28"/>
          <w:szCs w:val="28"/>
        </w:rPr>
        <w:t>0</w:t>
      </w:r>
    </w:p>
    <w:p w14:paraId="64879CFC" w14:textId="77777777" w:rsidR="00332D80" w:rsidRPr="003678CA" w:rsidRDefault="00332D80" w:rsidP="00332D80">
      <w:pPr>
        <w:rPr>
          <w:rFonts w:ascii="宋体" w:hAnsi="宋体" w:cstheme="minorBidi"/>
          <w:sz w:val="28"/>
          <w:szCs w:val="28"/>
        </w:rPr>
      </w:pPr>
      <w:r w:rsidRPr="003678CA">
        <w:rPr>
          <w:rFonts w:ascii="宋体" w:hAnsi="宋体" w:cstheme="minorBidi" w:hint="eastAsia"/>
          <w:sz w:val="28"/>
          <w:szCs w:val="28"/>
        </w:rPr>
        <w:t>地点：求真楼知行报告厅</w:t>
      </w:r>
    </w:p>
    <w:p w14:paraId="419E524D" w14:textId="3E10313D" w:rsidR="00332D80" w:rsidRDefault="00332D80" w:rsidP="00332D80">
      <w:pPr>
        <w:rPr>
          <w:rFonts w:ascii="宋体" w:hAnsi="宋体" w:cstheme="minorBidi"/>
          <w:sz w:val="28"/>
          <w:szCs w:val="28"/>
        </w:rPr>
      </w:pPr>
      <w:r w:rsidRPr="003678CA">
        <w:rPr>
          <w:rFonts w:ascii="宋体" w:hAnsi="宋体" w:cstheme="minorBidi" w:hint="eastAsia"/>
          <w:sz w:val="28"/>
          <w:szCs w:val="28"/>
        </w:rPr>
        <w:t>张志铭，华东师范大学文科资深教授、</w:t>
      </w:r>
      <w:r w:rsidRPr="004423A4">
        <w:rPr>
          <w:rFonts w:ascii="宋体" w:hAnsi="宋体" w:cstheme="minorBidi"/>
          <w:sz w:val="28"/>
          <w:szCs w:val="28"/>
        </w:rPr>
        <w:t>博士生导师</w:t>
      </w:r>
      <w:r>
        <w:rPr>
          <w:rFonts w:ascii="宋体" w:hAnsi="宋体" w:cstheme="minorBidi" w:hint="eastAsia"/>
          <w:sz w:val="28"/>
          <w:szCs w:val="28"/>
        </w:rPr>
        <w:t>、</w:t>
      </w:r>
      <w:r w:rsidRPr="00E43446">
        <w:rPr>
          <w:rFonts w:ascii="宋体" w:hAnsi="宋体" w:cstheme="minorBidi" w:hint="eastAsia"/>
          <w:sz w:val="28"/>
          <w:szCs w:val="28"/>
        </w:rPr>
        <w:t>法学院院长</w:t>
      </w:r>
      <w:r>
        <w:rPr>
          <w:rFonts w:ascii="宋体" w:hAnsi="宋体" w:cstheme="minorBidi" w:hint="eastAsia"/>
          <w:sz w:val="28"/>
          <w:szCs w:val="28"/>
        </w:rPr>
        <w:t>，</w:t>
      </w:r>
      <w:r w:rsidRPr="003678CA">
        <w:rPr>
          <w:rFonts w:ascii="宋体" w:hAnsi="宋体" w:cstheme="minorBidi" w:hint="eastAsia"/>
          <w:sz w:val="28"/>
          <w:szCs w:val="28"/>
        </w:rPr>
        <w:t>兼任中国法学会法理学研究会副会长、</w:t>
      </w:r>
      <w:r w:rsidR="00322E41" w:rsidRPr="00322E41">
        <w:rPr>
          <w:rFonts w:ascii="宋体" w:hAnsi="宋体" w:cstheme="minorBidi" w:hint="eastAsia"/>
          <w:sz w:val="28"/>
          <w:szCs w:val="28"/>
        </w:rPr>
        <w:t>中国行为法学会副会长</w:t>
      </w:r>
      <w:r w:rsidR="00322E41">
        <w:rPr>
          <w:rFonts w:ascii="宋体" w:hAnsi="宋体" w:cstheme="minorBidi" w:hint="eastAsia"/>
          <w:sz w:val="28"/>
          <w:szCs w:val="28"/>
        </w:rPr>
        <w:t>、</w:t>
      </w:r>
      <w:r w:rsidR="00322E41" w:rsidRPr="00322E41">
        <w:rPr>
          <w:rFonts w:ascii="宋体" w:hAnsi="宋体" w:cstheme="minorBidi" w:hint="eastAsia"/>
          <w:sz w:val="28"/>
          <w:szCs w:val="28"/>
        </w:rPr>
        <w:t>中国法学会立法学研究会副会长</w:t>
      </w:r>
      <w:r w:rsidR="00322E41">
        <w:rPr>
          <w:rFonts w:ascii="宋体" w:hAnsi="宋体" w:cstheme="minorBidi" w:hint="eastAsia"/>
          <w:sz w:val="28"/>
          <w:szCs w:val="28"/>
        </w:rPr>
        <w:t>。</w:t>
      </w:r>
    </w:p>
    <w:p w14:paraId="560C0D2E" w14:textId="77777777" w:rsidR="00332D80" w:rsidRPr="00332D80" w:rsidRDefault="00332D80" w:rsidP="004423A4">
      <w:pPr>
        <w:rPr>
          <w:rFonts w:ascii="宋体" w:hAnsi="宋体"/>
          <w:b/>
          <w:bCs/>
          <w:sz w:val="28"/>
          <w:szCs w:val="28"/>
        </w:rPr>
      </w:pPr>
    </w:p>
    <w:p w14:paraId="43A75EB6" w14:textId="77777777" w:rsidR="0088205E" w:rsidRPr="00D813AA" w:rsidRDefault="0088205E" w:rsidP="0088205E">
      <w:pPr>
        <w:rPr>
          <w:rStyle w:val="a7"/>
          <w:sz w:val="28"/>
          <w:szCs w:val="28"/>
        </w:rPr>
      </w:pPr>
    </w:p>
    <w:sectPr w:rsidR="0088205E" w:rsidRPr="00D81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39D2" w14:textId="77777777" w:rsidR="00B41617" w:rsidRDefault="00B41617" w:rsidP="0088205E">
      <w:r>
        <w:separator/>
      </w:r>
    </w:p>
  </w:endnote>
  <w:endnote w:type="continuationSeparator" w:id="0">
    <w:p w14:paraId="72F2E5F0" w14:textId="77777777" w:rsidR="00B41617" w:rsidRDefault="00B41617" w:rsidP="0088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583A" w14:textId="77777777" w:rsidR="00B41617" w:rsidRDefault="00B41617" w:rsidP="0088205E">
      <w:r>
        <w:separator/>
      </w:r>
    </w:p>
  </w:footnote>
  <w:footnote w:type="continuationSeparator" w:id="0">
    <w:p w14:paraId="451E05D6" w14:textId="77777777" w:rsidR="00B41617" w:rsidRDefault="00B41617" w:rsidP="00882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D4"/>
    <w:rsid w:val="00091533"/>
    <w:rsid w:val="000A5DCE"/>
    <w:rsid w:val="000E38D4"/>
    <w:rsid w:val="00322E41"/>
    <w:rsid w:val="00332D80"/>
    <w:rsid w:val="003678CA"/>
    <w:rsid w:val="003D4882"/>
    <w:rsid w:val="003E44F9"/>
    <w:rsid w:val="004423A4"/>
    <w:rsid w:val="0045036C"/>
    <w:rsid w:val="00540064"/>
    <w:rsid w:val="00776B2A"/>
    <w:rsid w:val="0088205E"/>
    <w:rsid w:val="00AC2A42"/>
    <w:rsid w:val="00AD06F8"/>
    <w:rsid w:val="00B41617"/>
    <w:rsid w:val="00C61FC4"/>
    <w:rsid w:val="00D27479"/>
    <w:rsid w:val="00D76545"/>
    <w:rsid w:val="00E43446"/>
    <w:rsid w:val="00ED54D7"/>
    <w:rsid w:val="00F1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BE299"/>
  <w15:chartTrackingRefBased/>
  <w15:docId w15:val="{7673C5F7-D0C1-431D-8411-E5110128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0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05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20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20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205E"/>
    <w:rPr>
      <w:sz w:val="18"/>
      <w:szCs w:val="18"/>
    </w:rPr>
  </w:style>
  <w:style w:type="character" w:styleId="a7">
    <w:name w:val="Strong"/>
    <w:qFormat/>
    <w:rsid w:val="00882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 树英</dc:creator>
  <cp:keywords/>
  <dc:description/>
  <cp:lastModifiedBy>温 树英</cp:lastModifiedBy>
  <cp:revision>13</cp:revision>
  <dcterms:created xsi:type="dcterms:W3CDTF">2023-06-12T12:12:00Z</dcterms:created>
  <dcterms:modified xsi:type="dcterms:W3CDTF">2023-06-13T09:54:00Z</dcterms:modified>
</cp:coreProperties>
</file>